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Pr>
        <w:rPr>
          <w:rFonts w:hint="eastAsia"/>
          <w:lang w:val="en-US" w:eastAsia="zh-CN"/>
        </w:rPr>
      </w:pPr>
      <w:r>
        <w:rPr>
          <w:rFonts w:hint="eastAsia"/>
          <w:lang w:val="en-US" w:eastAsia="zh-CN"/>
        </w:rPr>
        <w:t>MRI图像的原始空间(即k空间)是一个复数域空间，该空间内每一个点的数据I(x,y)可以表示为：I(x,y)=Re{I(x,y)}+Im{I(x,y)}</w:t>
      </w:r>
    </w:p>
    <w:p>
      <w:pPr>
        <w:rPr>
          <w:rFonts w:hint="eastAsia"/>
          <w:lang w:val="en-US" w:eastAsia="zh-CN"/>
        </w:rPr>
      </w:pPr>
      <w:r>
        <w:rPr>
          <w:rFonts w:hint="eastAsia"/>
          <w:lang w:val="en-US" w:eastAsia="zh-CN"/>
        </w:rPr>
        <w:t>I(x,y)可以用复数z表示如下：z=a+i*b，其中a是实部，b是虚部。</w:t>
      </w:r>
    </w:p>
    <w:p>
      <w:pPr>
        <w:rPr>
          <w:rFonts w:hint="eastAsia" w:ascii="Arial" w:hAnsi="Arial" w:cs="Arial"/>
          <w:sz w:val="24"/>
          <w:vertAlign w:val="superscript"/>
          <w:lang w:val="en-US" w:eastAsia="zh-CN"/>
        </w:rPr>
      </w:pPr>
      <w:r>
        <w:rPr>
          <w:rFonts w:hint="eastAsia"/>
          <w:lang w:val="en-US" w:eastAsia="zh-CN"/>
        </w:rPr>
        <w:t>复数的模或幅值表示如下：r=</w:t>
      </w:r>
      <w:r>
        <w:rPr>
          <w:rFonts w:hint="default" w:ascii="Arial" w:hAnsi="Arial" w:cs="Arial"/>
          <w:lang w:val="en-US" w:eastAsia="zh-CN"/>
        </w:rPr>
        <w:t>√</w:t>
      </w:r>
      <w:r>
        <w:rPr>
          <w:rFonts w:hint="eastAsia" w:ascii="Arial" w:hAnsi="Arial" w:cs="Arial"/>
          <w:lang w:val="en-US" w:eastAsia="zh-CN"/>
        </w:rPr>
        <w:t>a</w:t>
      </w:r>
      <w:r>
        <w:rPr>
          <w:rFonts w:hint="eastAsia" w:ascii="Arial" w:hAnsi="Arial" w:cs="Arial"/>
          <w:sz w:val="24"/>
          <w:vertAlign w:val="superscript"/>
          <w:lang w:val="en-US" w:eastAsia="zh-CN"/>
        </w:rPr>
        <w:t>2</w:t>
      </w:r>
      <w:r>
        <w:rPr>
          <w:rFonts w:hint="eastAsia" w:ascii="Arial" w:hAnsi="Arial" w:cs="Arial"/>
          <w:lang w:val="en-US" w:eastAsia="zh-CN"/>
        </w:rPr>
        <w:t>+b</w:t>
      </w:r>
      <w:r>
        <w:rPr>
          <w:rFonts w:hint="eastAsia" w:ascii="Arial" w:hAnsi="Arial" w:cs="Arial"/>
          <w:sz w:val="24"/>
          <w:vertAlign w:val="superscript"/>
          <w:lang w:val="en-US" w:eastAsia="zh-CN"/>
        </w:rPr>
        <w:t>2</w:t>
      </w:r>
    </w:p>
    <w:p>
      <w:pPr>
        <w:rPr>
          <w:rFonts w:hint="default" w:ascii="Arial" w:hAnsi="Arial" w:eastAsia="宋体" w:cs="Arial"/>
          <w:sz w:val="24"/>
          <w:vertAlign w:val="baseline"/>
          <w:lang w:val="en-US" w:eastAsia="zh-CN"/>
        </w:rPr>
      </w:pPr>
      <w:r>
        <w:rPr>
          <w:rFonts w:hint="eastAsia" w:ascii="Arial" w:hAnsi="Arial" w:cs="Arial"/>
          <w:sz w:val="24"/>
          <w:vertAlign w:val="baseline"/>
          <w:lang w:val="en-US" w:eastAsia="zh-CN"/>
        </w:rPr>
        <w:t>复数的相位表示如下：</w:t>
      </w:r>
      <w:r>
        <w:rPr>
          <w:rFonts w:hint="eastAsia" w:ascii="宋体" w:hAnsi="宋体" w:eastAsia="宋体" w:cs="宋体"/>
          <w:sz w:val="24"/>
          <w:vertAlign w:val="baseline"/>
          <w:lang w:val="en-US" w:eastAsia="zh-CN"/>
        </w:rPr>
        <w:t>φ</w:t>
      </w:r>
      <w:r>
        <w:rPr>
          <w:rFonts w:hint="eastAsia" w:ascii="宋体" w:hAnsi="宋体" w:cs="宋体"/>
          <w:sz w:val="24"/>
          <w:vertAlign w:val="baseline"/>
          <w:lang w:val="en-US" w:eastAsia="zh-CN"/>
        </w:rPr>
        <w:t>=</w:t>
      </w:r>
      <m:oMath>
        <m:func>
          <m:funcPr>
            <m:ctrlPr>
              <w:rPr>
                <w:rFonts w:ascii="Cambria Math" w:hAnsi="Cambria Math" w:cs="Arial"/>
                <w:i/>
                <w:sz w:val="24"/>
                <w:vertAlign w:val="baseline"/>
                <w:lang w:val="en-US"/>
              </w:rPr>
            </m:ctrlPr>
          </m:funcPr>
          <m:fName>
            <m:sSup>
              <m:sSupPr>
                <m:ctrlPr>
                  <w:rPr>
                    <w:rFonts w:ascii="Cambria Math" w:hAnsi="Cambria Math" w:cs="Arial"/>
                    <w:sz w:val="24"/>
                    <w:vertAlign w:val="baseline"/>
                    <w:lang w:val="en-US"/>
                  </w:rPr>
                </m:ctrlPr>
              </m:sSupPr>
              <m:e>
                <m:r>
                  <m:rPr>
                    <m:sty m:val="p"/>
                  </m:rPr>
                  <w:rPr>
                    <w:rFonts w:ascii="Cambria Math" w:hAnsi="Cambria Math" w:cs="Arial"/>
                    <w:sz w:val="24"/>
                    <w:vertAlign w:val="baseline"/>
                    <w:lang w:val="en-US"/>
                  </w:rPr>
                  <m:t>tan</m:t>
                </m:r>
                <m:ctrlPr>
                  <w:rPr>
                    <w:rFonts w:ascii="Cambria Math" w:hAnsi="Cambria Math" w:cs="Arial"/>
                    <w:i/>
                    <w:sz w:val="24"/>
                    <w:vertAlign w:val="baseline"/>
                    <w:lang w:val="en-US"/>
                  </w:rPr>
                </m:ctrlPr>
              </m:e>
              <m:sup>
                <m:r>
                  <m:rPr/>
                  <w:rPr>
                    <w:rFonts w:ascii="Cambria Math" w:hAnsi="Cambria Math" w:cs="Arial"/>
                    <w:sz w:val="24"/>
                    <w:vertAlign w:val="baseline"/>
                    <w:lang w:val="en-US"/>
                  </w:rPr>
                  <m:t>−1</m:t>
                </m:r>
                <m:ctrlPr>
                  <w:rPr>
                    <w:rFonts w:ascii="Cambria Math" w:hAnsi="Cambria Math" w:cs="Arial"/>
                    <w:i/>
                    <w:sz w:val="24"/>
                    <w:vertAlign w:val="baseline"/>
                    <w:lang w:val="en-US"/>
                  </w:rPr>
                </m:ctrlPr>
              </m:sup>
            </m:sSup>
            <m:ctrlPr>
              <w:rPr>
                <w:rFonts w:ascii="Cambria Math" w:hAnsi="Cambria Math" w:cs="Arial"/>
                <w:i/>
                <w:sz w:val="24"/>
                <w:vertAlign w:val="baseline"/>
                <w:lang w:val="en-US"/>
              </w:rPr>
            </m:ctrlPr>
          </m:fName>
          <m:e>
            <m:f>
              <m:fPr>
                <m:ctrlPr>
                  <w:rPr>
                    <w:rFonts w:ascii="Cambria Math" w:hAnsi="Cambria Math" w:cs="Arial"/>
                    <w:i/>
                    <w:sz w:val="24"/>
                    <w:vertAlign w:val="baseline"/>
                    <w:lang w:val="en-US"/>
                  </w:rPr>
                </m:ctrlPr>
              </m:fPr>
              <m:num>
                <m:r>
                  <m:rPr/>
                  <w:rPr>
                    <w:rFonts w:hint="default" w:ascii="Cambria Math" w:hAnsi="Cambria Math" w:cs="Arial"/>
                    <w:sz w:val="24"/>
                    <w:vertAlign w:val="baseline"/>
                    <w:lang w:val="en-US" w:eastAsia="zh-CN"/>
                  </w:rPr>
                  <m:t>b</m:t>
                </m:r>
                <m:ctrlPr>
                  <w:rPr>
                    <w:rFonts w:ascii="Cambria Math" w:hAnsi="Cambria Math" w:cs="Arial"/>
                    <w:i/>
                    <w:sz w:val="24"/>
                    <w:vertAlign w:val="baseline"/>
                    <w:lang w:val="en-US"/>
                  </w:rPr>
                </m:ctrlPr>
              </m:num>
              <m:den>
                <m:r>
                  <m:rPr/>
                  <w:rPr>
                    <w:rFonts w:hint="default" w:ascii="Cambria Math" w:hAnsi="Cambria Math" w:cs="Arial"/>
                    <w:sz w:val="24"/>
                    <w:vertAlign w:val="baseline"/>
                    <w:lang w:val="en-US" w:eastAsia="zh-CN"/>
                  </w:rPr>
                  <m:t>a</m:t>
                </m:r>
                <m:ctrlPr>
                  <w:rPr>
                    <w:rFonts w:ascii="Cambria Math" w:hAnsi="Cambria Math" w:cs="Arial"/>
                    <w:i/>
                    <w:sz w:val="24"/>
                    <w:vertAlign w:val="baseline"/>
                    <w:lang w:val="en-US"/>
                  </w:rPr>
                </m:ctrlPr>
              </m:den>
            </m:f>
            <m:ctrlPr>
              <w:rPr>
                <w:rFonts w:ascii="Cambria Math" w:hAnsi="Cambria Math" w:cs="Arial"/>
                <w:i/>
                <w:sz w:val="24"/>
                <w:vertAlign w:val="baseline"/>
                <w:lang w:val="en-US"/>
              </w:rPr>
            </m:ctrlPr>
          </m:e>
        </m:func>
      </m:oMath>
      <w:r>
        <w:rPr>
          <w:rFonts w:hint="eastAsia" w:hAnsi="Cambria Math" w:cs="Arial"/>
          <w:i w:val="0"/>
          <w:sz w:val="24"/>
          <w:vertAlign w:val="baseline"/>
          <w:lang w:val="en-US" w:eastAsia="zh-CN"/>
        </w:rPr>
        <w:t xml:space="preserve"> ，对复数域空间上每个点取相位，即可获得相应的MRI相位图。通常来说，相位</w:t>
      </w:r>
      <w:r>
        <w:rPr>
          <w:rFonts w:hint="eastAsia" w:ascii="宋体" w:hAnsi="宋体" w:eastAsia="宋体" w:cs="宋体"/>
          <w:sz w:val="24"/>
          <w:vertAlign w:val="baseline"/>
          <w:lang w:val="en-US" w:eastAsia="zh-CN"/>
        </w:rPr>
        <w:t>φ</w:t>
      </w:r>
      <w:r>
        <w:rPr>
          <w:rFonts w:hint="eastAsia" w:ascii="宋体" w:hAnsi="宋体" w:cs="宋体"/>
          <w:sz w:val="24"/>
          <w:vertAlign w:val="baseline"/>
          <w:lang w:val="en-US" w:eastAsia="zh-CN"/>
        </w:rPr>
        <w:t>是一个以2π为周期的周期性函数，表示如下：</w:t>
      </w:r>
      <w:r>
        <w:rPr>
          <w:rFonts w:hint="eastAsia" w:ascii="宋体" w:hAnsi="宋体" w:eastAsia="宋体" w:cs="宋体"/>
          <w:sz w:val="24"/>
          <w:vertAlign w:val="baseline"/>
          <w:lang w:val="en-US" w:eastAsia="zh-CN"/>
        </w:rPr>
        <w:t>φ</w:t>
      </w:r>
      <w:r>
        <w:rPr>
          <w:rFonts w:hint="eastAsia" w:ascii="宋体" w:hAnsi="宋体" w:cs="宋体"/>
          <w:sz w:val="24"/>
          <w:vertAlign w:val="baseline"/>
          <w:lang w:val="en-US" w:eastAsia="zh-CN"/>
        </w:rPr>
        <w:t>=</w:t>
      </w:r>
      <w:r>
        <w:rPr>
          <w:rFonts w:hint="eastAsia" w:ascii="宋体" w:hAnsi="宋体" w:eastAsia="宋体" w:cs="宋体"/>
          <w:sz w:val="24"/>
          <w:vertAlign w:val="baseline"/>
          <w:lang w:val="en-US" w:eastAsia="zh-CN"/>
        </w:rPr>
        <w:t>φ</w:t>
      </w:r>
      <w:r>
        <w:rPr>
          <w:rFonts w:hint="eastAsia" w:ascii="宋体" w:hAnsi="宋体" w:cs="宋体"/>
          <w:sz w:val="24"/>
          <w:vertAlign w:val="subscript"/>
          <w:lang w:val="en-US" w:eastAsia="zh-CN"/>
        </w:rPr>
        <w:t>0</w:t>
      </w:r>
      <w:r>
        <w:rPr>
          <w:rFonts w:hint="eastAsia" w:ascii="宋体" w:hAnsi="宋体" w:cs="宋体"/>
          <w:sz w:val="24"/>
          <w:vertAlign w:val="baseline"/>
          <w:lang w:val="en-US" w:eastAsia="zh-CN"/>
        </w:rPr>
        <w:t>+k*2π,</w:t>
      </w:r>
      <w:r>
        <w:rPr>
          <w:rFonts w:hint="eastAsia" w:ascii="宋体" w:hAnsi="宋体" w:eastAsia="宋体" w:cs="宋体"/>
          <w:sz w:val="24"/>
          <w:vertAlign w:val="baseline"/>
          <w:lang w:val="en-US" w:eastAsia="zh-CN"/>
        </w:rPr>
        <w:t>φ</w:t>
      </w:r>
      <w:r>
        <w:rPr>
          <w:rFonts w:hint="eastAsia" w:ascii="宋体" w:hAnsi="宋体" w:cs="宋体"/>
          <w:sz w:val="24"/>
          <w:vertAlign w:val="subscript"/>
          <w:lang w:val="en-US" w:eastAsia="zh-CN"/>
        </w:rPr>
        <w:t>0</w:t>
      </w:r>
      <w:r>
        <w:rPr>
          <w:rFonts w:hint="eastAsia" w:ascii="宋体" w:hAnsi="宋体" w:cs="宋体"/>
          <w:sz w:val="24"/>
          <w:vertAlign w:val="baseline"/>
          <w:lang w:val="en-US" w:eastAsia="zh-CN"/>
        </w:rPr>
        <w:t>∈[-π, π]，k=0,±1,±2,±3...</w:t>
      </w:r>
    </w:p>
    <w:p/>
    <w:p>
      <w:pPr>
        <w:ind w:firstLine="480" w:firstLineChars="200"/>
        <w:rPr>
          <w:rFonts w:hint="eastAsia"/>
          <w:lang w:val="en-US" w:eastAsia="zh-CN"/>
        </w:rPr>
      </w:pPr>
      <w:r>
        <w:rPr>
          <w:rFonts w:hint="eastAsia"/>
          <w:lang w:val="en-US" w:eastAsia="zh-CN"/>
        </w:rPr>
        <w:t>相位缠绕：通过反正切函数计算的相位值限定在[-π, π]范围内，并且相位值在一个周期内是连续变化的。当MRI相位图上某些区域的相位灰度值超过这个范围时，相位灰度值就会发生跳跃，这种现象被称为相位缠绕(wrapped phase)。</w:t>
      </w:r>
    </w:p>
    <w:p>
      <w:pPr>
        <w:ind w:firstLine="480" w:firstLineChars="200"/>
        <w:rPr>
          <w:rFonts w:hint="default"/>
          <w:lang w:val="en-US" w:eastAsia="zh-CN"/>
        </w:rPr>
      </w:pPr>
      <w:r>
        <w:rPr>
          <w:rFonts w:hint="eastAsia"/>
          <w:lang w:val="en-US" w:eastAsia="zh-CN"/>
        </w:rPr>
        <w:t>相位解缠绕：将相位折叠区域的值变成连续的相位变化。</w:t>
      </w:r>
    </w:p>
    <w:p>
      <w:pPr>
        <w:rPr>
          <w:rFonts w:hint="eastAsia"/>
          <w:lang w:val="en-US" w:eastAsia="zh-CN"/>
        </w:rPr>
      </w:pPr>
    </w:p>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rPr>
          <w:rFonts w:hint="eastAsia"/>
          <w:sz w:val="24"/>
          <w:szCs w:val="24"/>
          <w:lang w:val="en-US" w:eastAsia="zh-CN"/>
        </w:rPr>
      </w:pPr>
      <w:r>
        <w:drawing>
          <wp:anchor distT="0" distB="0" distL="114300" distR="114300" simplePos="0" relativeHeight="251659264" behindDoc="0" locked="0" layoutInCell="1" allowOverlap="1">
            <wp:simplePos x="0" y="0"/>
            <wp:positionH relativeFrom="column">
              <wp:posOffset>114300</wp:posOffset>
            </wp:positionH>
            <wp:positionV relativeFrom="paragraph">
              <wp:posOffset>-252095</wp:posOffset>
            </wp:positionV>
            <wp:extent cx="5196205" cy="4383405"/>
            <wp:effectExtent l="0" t="0" r="4445" b="1714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
                    <a:stretch>
                      <a:fillRect/>
                    </a:stretch>
                  </pic:blipFill>
                  <pic:spPr>
                    <a:xfrm>
                      <a:off x="0" y="0"/>
                      <a:ext cx="5196205" cy="4383405"/>
                    </a:xfrm>
                    <a:prstGeom prst="rect">
                      <a:avLst/>
                    </a:prstGeom>
                    <a:noFill/>
                    <a:ln>
                      <a:noFill/>
                    </a:ln>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rPr>
          <w:rFonts w:hint="eastAsia"/>
          <w:sz w:val="24"/>
          <w:szCs w:val="24"/>
          <w:lang w:val="en-US" w:eastAsia="zh-CN"/>
        </w:rPr>
      </w:pPr>
      <w:bookmarkStart w:id="0" w:name="_GoBack"/>
      <w:bookmarkEnd w:id="0"/>
    </w:p>
    <w:p>
      <w:pPr>
        <w:keepNext w:val="0"/>
        <w:keepLines w:val="0"/>
        <w:pageBreakBefore w:val="0"/>
        <w:widowControl w:val="0"/>
        <w:kinsoku/>
        <w:wordWrap/>
        <w:overflowPunct/>
        <w:topLinePunct w:val="0"/>
        <w:autoSpaceDE/>
        <w:autoSpaceDN/>
        <w:bidi w:val="0"/>
        <w:adjustRightInd/>
        <w:snapToGrid/>
        <w:spacing w:line="420" w:lineRule="exact"/>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rPr>
          <w:rFonts w:hint="eastAsia"/>
          <w:sz w:val="24"/>
          <w:szCs w:val="24"/>
          <w:lang w:val="en-US" w:eastAsia="zh-CN"/>
        </w:rPr>
      </w:pPr>
      <w:r>
        <w:rPr>
          <w:rFonts w:hint="eastAsia"/>
          <w:sz w:val="24"/>
          <w:szCs w:val="24"/>
          <w:lang w:val="en-US" w:eastAsia="zh-CN"/>
        </w:rPr>
        <w:t>常见的计算相位差的方法有两种。第一种，通过反正切函数运算分别计算出两个图像的相位，然后相减得到相位差。然而，这种简单的相位相减法会引入额外的相位缠绕(wrapped phase)，使用此方法计算后的相位差必须经过解缠绕(unwrapping)才能够被用于计算温度差。第二种，使用复数相减的方法以免除复杂的解缠绕计算。该方法在进行反正切求相位之前，首先计算了两个图像的复数差。</w:t>
      </w: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rPr>
          <w:rFonts w:hint="eastAsia"/>
          <w:sz w:val="24"/>
          <w:szCs w:val="24"/>
          <w:lang w:val="en-US" w:eastAsia="zh-CN"/>
        </w:rPr>
      </w:pPr>
      <w:r>
        <w:rPr>
          <w:rFonts w:hint="eastAsia"/>
          <w:sz w:val="24"/>
          <w:szCs w:val="24"/>
          <w:lang w:val="en-US" w:eastAsia="zh-CN"/>
        </w:rPr>
        <w:t>复数相减法的计算过程如下：</w:t>
      </w: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rPr>
          <w:rFonts w:hint="eastAsia"/>
          <w:sz w:val="24"/>
          <w:szCs w:val="24"/>
          <w:lang w:val="en-US" w:eastAsia="zh-CN"/>
        </w:rPr>
      </w:pPr>
      <w:r>
        <w:rPr>
          <w:rFonts w:hint="eastAsia"/>
          <w:sz w:val="24"/>
          <w:szCs w:val="24"/>
          <w:lang w:val="en-US" w:eastAsia="zh-CN"/>
        </w:rPr>
        <w:t>图像中每个像素的复数形式可表示为：</w:t>
      </w: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rPr>
          <w:rFonts w:hint="eastAsia" w:hAnsi="Cambria Math" w:cs="Calibri"/>
          <w:i w:val="0"/>
          <w:sz w:val="24"/>
          <w:szCs w:val="24"/>
          <w:vertAlign w:val="baseline"/>
          <w:lang w:val="en-US" w:eastAsia="zh-CN"/>
        </w:rPr>
      </w:pPr>
      <w:r>
        <w:drawing>
          <wp:anchor distT="0" distB="0" distL="114300" distR="114300" simplePos="0" relativeHeight="251660288" behindDoc="0" locked="0" layoutInCell="1" allowOverlap="1">
            <wp:simplePos x="0" y="0"/>
            <wp:positionH relativeFrom="column">
              <wp:posOffset>288290</wp:posOffset>
            </wp:positionH>
            <wp:positionV relativeFrom="paragraph">
              <wp:posOffset>1087755</wp:posOffset>
            </wp:positionV>
            <wp:extent cx="5269865" cy="518795"/>
            <wp:effectExtent l="0" t="0" r="6985" b="14605"/>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tretch>
                      <a:fillRect/>
                    </a:stretch>
                  </pic:blipFill>
                  <pic:spPr>
                    <a:xfrm>
                      <a:off x="0" y="0"/>
                      <a:ext cx="5269865" cy="518795"/>
                    </a:xfrm>
                    <a:prstGeom prst="rect">
                      <a:avLst/>
                    </a:prstGeom>
                    <a:noFill/>
                    <a:ln>
                      <a:noFill/>
                    </a:ln>
                  </pic:spPr>
                </pic:pic>
              </a:graphicData>
            </a:graphic>
          </wp:anchor>
        </w:drawing>
      </w:r>
      <w:r>
        <w:drawing>
          <wp:anchor distT="0" distB="0" distL="114300" distR="114300" simplePos="0" relativeHeight="251661312" behindDoc="0" locked="0" layoutInCell="1" allowOverlap="1">
            <wp:simplePos x="0" y="0"/>
            <wp:positionH relativeFrom="column">
              <wp:posOffset>289560</wp:posOffset>
            </wp:positionH>
            <wp:positionV relativeFrom="paragraph">
              <wp:posOffset>79375</wp:posOffset>
            </wp:positionV>
            <wp:extent cx="5272405" cy="578485"/>
            <wp:effectExtent l="0" t="0" r="4445" b="12065"/>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5272405" cy="578485"/>
                    </a:xfrm>
                    <a:prstGeom prst="rect">
                      <a:avLst/>
                    </a:prstGeom>
                    <a:noFill/>
                    <a:ln>
                      <a:noFill/>
                    </a:ln>
                  </pic:spPr>
                </pic:pic>
              </a:graphicData>
            </a:graphic>
          </wp:anchor>
        </w:drawing>
      </w:r>
      <w:r>
        <w:rPr>
          <w:rFonts w:hint="eastAsia" w:hAnsi="Cambria Math" w:cs="Calibri"/>
          <w:i w:val="0"/>
          <w:sz w:val="24"/>
          <w:szCs w:val="24"/>
          <w:vertAlign w:val="baseline"/>
          <w:lang w:val="en-US" w:eastAsia="zh-CN"/>
        </w:rPr>
        <w:t>体素Z1和Z2之间的相位差可由下式表示：</w:t>
      </w: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rPr>
          <w:rFonts w:hint="eastAsia" w:hAnsi="Cambria Math" w:cs="Calibri"/>
          <w:i w:val="0"/>
          <w:sz w:val="24"/>
          <w:szCs w:val="24"/>
          <w:vertAlign w:val="baseline"/>
          <w:lang w:val="en-US" w:eastAsia="zh-CN"/>
        </w:rPr>
      </w:pPr>
      <w:r>
        <w:rPr>
          <w:rFonts w:hint="eastAsia" w:hAnsi="Cambria Math" w:cs="Calibri"/>
          <w:i w:val="0"/>
          <w:sz w:val="24"/>
          <w:szCs w:val="24"/>
          <w:vertAlign w:val="baseline"/>
          <w:lang w:val="en-US" w:eastAsia="zh-CN"/>
        </w:rPr>
        <w:t>与此同时，因为复数的倒数和它的共轭复数具有相同的相位，上式可以以共轭复数的形式表示，具体公式如下：</w:t>
      </w: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rPr>
          <w:rFonts w:hint="default" w:hAnsi="Cambria Math" w:cs="Calibri"/>
          <w:i w:val="0"/>
          <w:sz w:val="24"/>
          <w:szCs w:val="24"/>
          <w:vertAlign w:val="baseline"/>
          <w:lang w:val="en-US" w:eastAsia="zh-CN"/>
        </w:rPr>
      </w:pPr>
      <w:r>
        <w:drawing>
          <wp:anchor distT="0" distB="0" distL="114300" distR="114300" simplePos="0" relativeHeight="251662336" behindDoc="0" locked="0" layoutInCell="1" allowOverlap="1">
            <wp:simplePos x="0" y="0"/>
            <wp:positionH relativeFrom="column">
              <wp:posOffset>344170</wp:posOffset>
            </wp:positionH>
            <wp:positionV relativeFrom="paragraph">
              <wp:posOffset>59690</wp:posOffset>
            </wp:positionV>
            <wp:extent cx="5264785" cy="588645"/>
            <wp:effectExtent l="0" t="0" r="12065" b="1905"/>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
                    <a:stretch>
                      <a:fillRect/>
                    </a:stretch>
                  </pic:blipFill>
                  <pic:spPr>
                    <a:xfrm>
                      <a:off x="0" y="0"/>
                      <a:ext cx="5264785" cy="588645"/>
                    </a:xfrm>
                    <a:prstGeom prst="rect">
                      <a:avLst/>
                    </a:prstGeom>
                    <a:noFill/>
                    <a:ln>
                      <a:noFill/>
                    </a:ln>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rPr>
          <w:rFonts w:hint="default" w:ascii="宋体" w:hAnsi="宋体" w:eastAsia="宋体" w:cs="宋体"/>
          <w:i w:val="0"/>
          <w:sz w:val="24"/>
          <w:szCs w:val="24"/>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rPr>
          <w:rFonts w:hint="default" w:ascii="宋体" w:hAnsi="宋体" w:eastAsia="宋体" w:cs="宋体"/>
          <w:i w:val="0"/>
          <w:sz w:val="24"/>
          <w:szCs w:val="24"/>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rPr>
          <w:rFonts w:hint="eastAsia" w:ascii="宋体" w:hAnsi="宋体" w:cs="宋体"/>
          <w:i w:val="0"/>
          <w:sz w:val="24"/>
          <w:szCs w:val="24"/>
          <w:vertAlign w:val="baseline"/>
          <w:lang w:val="en-US" w:eastAsia="zh-CN"/>
        </w:rPr>
      </w:pPr>
      <w:r>
        <w:rPr>
          <w:rFonts w:hint="eastAsia" w:ascii="宋体" w:hAnsi="宋体" w:cs="宋体"/>
          <w:i w:val="0"/>
          <w:sz w:val="24"/>
          <w:szCs w:val="24"/>
          <w:vertAlign w:val="baseline"/>
          <w:lang w:val="en-US" w:eastAsia="zh-CN"/>
        </w:rPr>
        <w:t>结合式(4.2)和式(4.3)，体素之间的相位差可由体素的实部和虚部计算：</w:t>
      </w: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rPr>
          <w:rFonts w:hint="eastAsia" w:ascii="宋体" w:hAnsi="宋体" w:cs="宋体"/>
          <w:i w:val="0"/>
          <w:sz w:val="24"/>
          <w:szCs w:val="24"/>
          <w:vertAlign w:val="baseline"/>
          <w:lang w:val="en-US" w:eastAsia="zh-CN"/>
        </w:rPr>
      </w:pPr>
      <w:r>
        <w:drawing>
          <wp:anchor distT="0" distB="0" distL="114300" distR="114300" simplePos="0" relativeHeight="251663360" behindDoc="0" locked="0" layoutInCell="1" allowOverlap="1">
            <wp:simplePos x="0" y="0"/>
            <wp:positionH relativeFrom="column">
              <wp:posOffset>288925</wp:posOffset>
            </wp:positionH>
            <wp:positionV relativeFrom="paragraph">
              <wp:posOffset>188595</wp:posOffset>
            </wp:positionV>
            <wp:extent cx="5272405" cy="782955"/>
            <wp:effectExtent l="0" t="0" r="4445" b="17145"/>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
                    <a:stretch>
                      <a:fillRect/>
                    </a:stretch>
                  </pic:blipFill>
                  <pic:spPr>
                    <a:xfrm>
                      <a:off x="0" y="0"/>
                      <a:ext cx="5272405" cy="782955"/>
                    </a:xfrm>
                    <a:prstGeom prst="rect">
                      <a:avLst/>
                    </a:prstGeom>
                    <a:noFill/>
                    <a:ln>
                      <a:noFill/>
                    </a:ln>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pPr>
      <w:r>
        <w:drawing>
          <wp:anchor distT="0" distB="0" distL="114300" distR="114300" simplePos="0" relativeHeight="251664384" behindDoc="0" locked="0" layoutInCell="1" allowOverlap="1">
            <wp:simplePos x="0" y="0"/>
            <wp:positionH relativeFrom="column">
              <wp:posOffset>209550</wp:posOffset>
            </wp:positionH>
            <wp:positionV relativeFrom="paragraph">
              <wp:posOffset>168910</wp:posOffset>
            </wp:positionV>
            <wp:extent cx="5272405" cy="2886075"/>
            <wp:effectExtent l="0" t="0" r="4445" b="9525"/>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9"/>
                    <a:stretch>
                      <a:fillRect/>
                    </a:stretch>
                  </pic:blipFill>
                  <pic:spPr>
                    <a:xfrm>
                      <a:off x="0" y="0"/>
                      <a:ext cx="5272405" cy="2886075"/>
                    </a:xfrm>
                    <a:prstGeom prst="rect">
                      <a:avLst/>
                    </a:prstGeom>
                    <a:noFill/>
                    <a:ln>
                      <a:noFill/>
                    </a:ln>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rPr>
          <w:rFonts w:hint="eastAsia" w:cs="宋体"/>
          <w:kern w:val="2"/>
          <w:sz w:val="24"/>
          <w:szCs w:val="24"/>
          <w:lang w:val="en-US" w:eastAsia="zh-CN" w:bidi="ar-SA"/>
        </w:rPr>
      </w:pPr>
      <w:r>
        <w:rPr>
          <w:rFonts w:hint="eastAsia" w:cs="宋体"/>
          <w:kern w:val="2"/>
          <w:sz w:val="24"/>
          <w:szCs w:val="24"/>
          <w:lang w:val="en-US" w:eastAsia="zh-CN" w:bidi="ar-SA"/>
        </w:rPr>
        <w:t>图a为参考图像的相位图，图b为模拟加热过程中采集的图像的相位图</w:t>
      </w: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rPr>
          <w:rFonts w:hint="eastAsia" w:cs="宋体"/>
          <w:kern w:val="2"/>
          <w:sz w:val="24"/>
          <w:szCs w:val="24"/>
          <w:lang w:val="en-US" w:eastAsia="zh-CN" w:bidi="ar-SA"/>
        </w:rPr>
      </w:pPr>
      <w:r>
        <w:drawing>
          <wp:anchor distT="0" distB="0" distL="114300" distR="114300" simplePos="0" relativeHeight="251665408" behindDoc="0" locked="0" layoutInCell="1" allowOverlap="1">
            <wp:simplePos x="0" y="0"/>
            <wp:positionH relativeFrom="column">
              <wp:posOffset>304800</wp:posOffset>
            </wp:positionH>
            <wp:positionV relativeFrom="paragraph">
              <wp:posOffset>153035</wp:posOffset>
            </wp:positionV>
            <wp:extent cx="4845050" cy="2663190"/>
            <wp:effectExtent l="0" t="0" r="12700" b="381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0"/>
                    <a:stretch>
                      <a:fillRect/>
                    </a:stretch>
                  </pic:blipFill>
                  <pic:spPr>
                    <a:xfrm>
                      <a:off x="0" y="0"/>
                      <a:ext cx="4845050" cy="2663190"/>
                    </a:xfrm>
                    <a:prstGeom prst="rect">
                      <a:avLst/>
                    </a:prstGeom>
                    <a:noFill/>
                    <a:ln>
                      <a:noFill/>
                    </a:ln>
                  </pic:spPr>
                </pic:pic>
              </a:graphicData>
            </a:graphic>
          </wp:anchor>
        </w:drawing>
      </w:r>
      <w:r>
        <w:rPr>
          <w:rFonts w:hint="eastAsia" w:cs="宋体"/>
          <w:kern w:val="2"/>
          <w:sz w:val="24"/>
          <w:szCs w:val="24"/>
          <w:lang w:val="en-US" w:eastAsia="zh-CN" w:bidi="ar-SA"/>
        </w:rPr>
        <w:t>图c为相位相减法得到的相位差图，其中包含较多的噪声干扰以及计算误差</w:t>
      </w: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rPr>
          <w:rFonts w:hint="default" w:cs="宋体"/>
          <w:kern w:val="2"/>
          <w:sz w:val="24"/>
          <w:szCs w:val="24"/>
          <w:lang w:val="en-US" w:eastAsia="zh-CN" w:bidi="ar-SA"/>
        </w:rPr>
      </w:pPr>
      <w:r>
        <w:rPr>
          <w:rFonts w:hint="eastAsia" w:cs="宋体"/>
          <w:kern w:val="2"/>
          <w:sz w:val="24"/>
          <w:szCs w:val="24"/>
          <w:lang w:val="en-US" w:eastAsia="zh-CN" w:bidi="ar-SA"/>
        </w:rPr>
        <w:t>图d为负数相减法得到的相位差图</w:t>
      </w: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rPr>
          <w:rFonts w:hint="eastAsia"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rPr>
          <w:rFonts w:hint="eastAsia"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rPr>
          <w:rFonts w:hint="eastAsia"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rPr>
          <w:rFonts w:hint="eastAsia"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rPr>
          <w:rFonts w:hint="eastAsia"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rPr>
          <w:rFonts w:hint="eastAsia"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rPr>
          <w:rFonts w:hint="eastAsia"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rPr>
          <w:rFonts w:hint="eastAsia" w:cs="宋体"/>
          <w:kern w:val="2"/>
          <w:sz w:val="24"/>
          <w:szCs w:val="24"/>
          <w:lang w:val="en-US" w:eastAsia="zh-CN" w:bidi="ar-SA"/>
        </w:rPr>
      </w:pPr>
      <w:r>
        <w:rPr>
          <w:rFonts w:hint="eastAsia" w:cs="宋体"/>
          <w:kern w:val="2"/>
          <w:sz w:val="24"/>
          <w:szCs w:val="24"/>
          <w:lang w:val="en-US" w:eastAsia="zh-CN" w:bidi="ar-SA"/>
        </w:rPr>
        <w:t>内部参照法：内部感兴趣区域(Inner ROI)表示目标物体的加热区域，外部感兴趣区域(Outer ROI)表示非加热区域。</w:t>
      </w: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rPr>
          <w:rFonts w:hint="eastAsia" w:cs="宋体"/>
          <w:kern w:val="2"/>
          <w:sz w:val="24"/>
          <w:szCs w:val="24"/>
          <w:lang w:val="en-US" w:eastAsia="zh-CN" w:bidi="ar-SA"/>
        </w:rPr>
      </w:pPr>
      <w:r>
        <w:drawing>
          <wp:anchor distT="0" distB="0" distL="114300" distR="114300" simplePos="0" relativeHeight="251666432" behindDoc="0" locked="0" layoutInCell="1" allowOverlap="1">
            <wp:simplePos x="0" y="0"/>
            <wp:positionH relativeFrom="column">
              <wp:posOffset>1059815</wp:posOffset>
            </wp:positionH>
            <wp:positionV relativeFrom="paragraph">
              <wp:posOffset>40005</wp:posOffset>
            </wp:positionV>
            <wp:extent cx="3517900" cy="3397885"/>
            <wp:effectExtent l="0" t="0" r="6350" b="12065"/>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1"/>
                    <a:stretch>
                      <a:fillRect/>
                    </a:stretch>
                  </pic:blipFill>
                  <pic:spPr>
                    <a:xfrm>
                      <a:off x="0" y="0"/>
                      <a:ext cx="3517900" cy="3397885"/>
                    </a:xfrm>
                    <a:prstGeom prst="rect">
                      <a:avLst/>
                    </a:prstGeom>
                    <a:noFill/>
                    <a:ln>
                      <a:noFill/>
                    </a:ln>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rPr>
          <w:rFonts w:hint="eastAsia"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rPr>
          <w:rFonts w:hint="eastAsia"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rPr>
          <w:rFonts w:hint="eastAsia"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rPr>
          <w:rFonts w:hint="eastAsia"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rPr>
          <w:rFonts w:hint="eastAsia"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rPr>
          <w:rFonts w:hint="eastAsia"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rPr>
          <w:rFonts w:hint="eastAsia"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rPr>
          <w:rFonts w:hint="eastAsia"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rPr>
          <w:rFonts w:hint="eastAsia"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rPr>
          <w:rFonts w:hint="eastAsia"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rPr>
          <w:rFonts w:hint="eastAsia"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rPr>
          <w:rFonts w:hint="eastAsia"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rPr>
          <w:rFonts w:hint="eastAsia" w:cs="宋体"/>
          <w:kern w:val="2"/>
          <w:sz w:val="24"/>
          <w:szCs w:val="24"/>
          <w:lang w:val="en-US" w:eastAsia="zh-CN" w:bidi="ar-SA"/>
        </w:rPr>
      </w:pPr>
      <w:r>
        <w:rPr>
          <w:rFonts w:hint="eastAsia" w:cs="宋体"/>
          <w:kern w:val="2"/>
          <w:sz w:val="24"/>
          <w:szCs w:val="24"/>
          <w:lang w:val="en-US" w:eastAsia="zh-CN" w:bidi="ar-SA"/>
        </w:rPr>
        <w:t>理论上，在无外部因素干扰的情况下，外部ROI的相位差值应该为0，内部ROI的相位差值应该是由温度变化引起的。然而，实际情况由于射频、涡流以及磁场漂移等因素的干扰，外部ROI的相位差值不等于0，它们的数值代表了非温度变化引起的相位差值。由此，内部ROI中非温度因素引起的相位差值可根据外部ROI的相位差值，使用加权最小二乘多项式拟合得到，多项式平滑函数如下：</w:t>
      </w:r>
    </w:p>
    <w:p>
      <w:pPr>
        <w:keepNext w:val="0"/>
        <w:keepLines w:val="0"/>
        <w:pageBreakBefore w:val="0"/>
        <w:widowControl w:val="0"/>
        <w:kinsoku/>
        <w:wordWrap/>
        <w:overflowPunct/>
        <w:topLinePunct w:val="0"/>
        <w:autoSpaceDE/>
        <w:autoSpaceDN/>
        <w:bidi w:val="0"/>
        <w:adjustRightInd/>
        <w:snapToGrid/>
        <w:spacing w:line="420" w:lineRule="exact"/>
        <w:textAlignment w:val="auto"/>
        <w:rPr>
          <w:rFonts w:hint="eastAsia" w:ascii="宋体" w:hAnsi="宋体" w:cs="宋体"/>
          <w:kern w:val="2"/>
          <w:sz w:val="24"/>
          <w:szCs w:val="24"/>
          <w:lang w:val="en-US" w:eastAsia="zh-CN" w:bidi="ar-SA"/>
        </w:rPr>
      </w:pPr>
      <w:r>
        <w:drawing>
          <wp:anchor distT="0" distB="0" distL="114300" distR="114300" simplePos="0" relativeHeight="251667456" behindDoc="0" locked="0" layoutInCell="1" allowOverlap="1">
            <wp:simplePos x="0" y="0"/>
            <wp:positionH relativeFrom="column">
              <wp:posOffset>106045</wp:posOffset>
            </wp:positionH>
            <wp:positionV relativeFrom="paragraph">
              <wp:posOffset>12065</wp:posOffset>
            </wp:positionV>
            <wp:extent cx="5266055" cy="362585"/>
            <wp:effectExtent l="0" t="0" r="10795" b="18415"/>
            <wp:wrapSquare wrapText="bothSides"/>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12"/>
                    <a:stretch>
                      <a:fillRect/>
                    </a:stretch>
                  </pic:blipFill>
                  <pic:spPr>
                    <a:xfrm>
                      <a:off x="0" y="0"/>
                      <a:ext cx="5266055" cy="362585"/>
                    </a:xfrm>
                    <a:prstGeom prst="rect">
                      <a:avLst/>
                    </a:prstGeom>
                    <a:noFill/>
                    <a:ln>
                      <a:noFill/>
                    </a:ln>
                  </pic:spPr>
                </pic:pic>
              </a:graphicData>
            </a:graphic>
          </wp:anchor>
        </w:drawing>
      </w:r>
      <w:r>
        <w:rPr>
          <w:rFonts w:hint="eastAsia" w:cs="宋体"/>
          <w:kern w:val="2"/>
          <w:sz w:val="24"/>
          <w:szCs w:val="24"/>
          <w:lang w:val="en-US" w:eastAsia="zh-CN" w:bidi="ar-SA"/>
        </w:rPr>
        <w:t>其中，x，y是图像的空间坐标，向量a是拟合多项式的系数，可由加权最小二乘法计算出。</w:t>
      </w:r>
      <w:r>
        <w:rPr>
          <w:rFonts w:hint="eastAsia" w:ascii="宋体" w:hAnsi="宋体" w:eastAsia="宋体" w:cs="宋体"/>
          <w:kern w:val="2"/>
          <w:sz w:val="24"/>
          <w:szCs w:val="24"/>
          <w:lang w:val="en-US" w:eastAsia="zh-CN" w:bidi="ar-SA"/>
        </w:rPr>
        <w:t>ΔΦ</w:t>
      </w:r>
      <w:r>
        <w:rPr>
          <w:rFonts w:hint="eastAsia" w:ascii="宋体" w:hAnsi="宋体" w:cs="宋体"/>
          <w:kern w:val="2"/>
          <w:sz w:val="24"/>
          <w:szCs w:val="24"/>
          <w:vertAlign w:val="subscript"/>
          <w:lang w:val="en-US" w:eastAsia="zh-CN" w:bidi="ar-SA"/>
        </w:rPr>
        <w:t>f</w:t>
      </w:r>
      <w:r>
        <w:rPr>
          <w:rFonts w:hint="eastAsia" w:ascii="宋体" w:hAnsi="宋体" w:cs="宋体"/>
          <w:kern w:val="2"/>
          <w:sz w:val="24"/>
          <w:szCs w:val="24"/>
          <w:lang w:val="en-US" w:eastAsia="zh-CN" w:bidi="ar-SA"/>
        </w:rPr>
        <w:t>表示的是指非温度因素导致的相位变化。</w:t>
      </w: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rPr>
          <w:rFonts w:hint="eastAsia" w:ascii="宋体" w:hAnsi="宋体" w:cs="宋体"/>
          <w:kern w:val="2"/>
          <w:sz w:val="24"/>
          <w:szCs w:val="24"/>
          <w:lang w:val="en-US" w:eastAsia="zh-CN" w:bidi="ar-SA"/>
        </w:rPr>
      </w:pPr>
      <w:r>
        <w:rPr>
          <w:rFonts w:hint="eastAsia" w:ascii="宋体" w:hAnsi="宋体" w:cs="宋体"/>
          <w:kern w:val="2"/>
          <w:sz w:val="24"/>
          <w:szCs w:val="24"/>
          <w:lang w:val="en-US" w:eastAsia="zh-CN" w:bidi="ar-SA"/>
        </w:rPr>
        <w:t>当观测误差是非相关的，并且权重系数矩阵W是对称矩阵时，多项式的系数可由下式计算出：</w:t>
      </w: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rPr>
          <w:rFonts w:hint="default" w:ascii="宋体" w:hAnsi="宋体" w:cs="宋体"/>
          <w:kern w:val="2"/>
          <w:sz w:val="24"/>
          <w:szCs w:val="24"/>
          <w:lang w:val="en-US" w:eastAsia="zh-CN" w:bidi="ar-SA"/>
        </w:rPr>
      </w:pPr>
      <w:r>
        <w:drawing>
          <wp:anchor distT="0" distB="0" distL="114300" distR="114300" simplePos="0" relativeHeight="251668480" behindDoc="0" locked="0" layoutInCell="1" allowOverlap="1">
            <wp:simplePos x="0" y="0"/>
            <wp:positionH relativeFrom="column">
              <wp:posOffset>471170</wp:posOffset>
            </wp:positionH>
            <wp:positionV relativeFrom="paragraph">
              <wp:posOffset>51435</wp:posOffset>
            </wp:positionV>
            <wp:extent cx="5266690" cy="965835"/>
            <wp:effectExtent l="0" t="0" r="10160" b="5715"/>
            <wp:wrapSquare wrapText="bothSides"/>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13"/>
                    <a:stretch>
                      <a:fillRect/>
                    </a:stretch>
                  </pic:blipFill>
                  <pic:spPr>
                    <a:xfrm>
                      <a:off x="0" y="0"/>
                      <a:ext cx="5266690" cy="965835"/>
                    </a:xfrm>
                    <a:prstGeom prst="rect">
                      <a:avLst/>
                    </a:prstGeom>
                    <a:noFill/>
                    <a:ln>
                      <a:noFill/>
                    </a:ln>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420" w:lineRule="exact"/>
        <w:textAlignment w:val="auto"/>
        <w:rPr>
          <w:rFonts w:hint="default" w:ascii="宋体" w:hAnsi="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rPr>
          <w:rFonts w:hint="eastAsia"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rPr>
          <w:rFonts w:hint="default"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20" w:lineRule="exact"/>
        <w:textAlignment w:val="auto"/>
        <w:rPr>
          <w:rFonts w:hint="default" w:cs="宋体"/>
          <w:kern w:val="2"/>
          <w:sz w:val="24"/>
          <w:szCs w:val="24"/>
          <w:lang w:val="en-US" w:eastAsia="zh-CN" w:bidi="ar-SA"/>
        </w:rPr>
      </w:pPr>
      <w:r>
        <w:rPr>
          <w:rFonts w:hint="eastAsia" w:cs="宋体"/>
          <w:kern w:val="2"/>
          <w:sz w:val="24"/>
          <w:szCs w:val="24"/>
          <w:lang w:val="en-US" w:eastAsia="zh-CN" w:bidi="ar-SA"/>
        </w:rPr>
        <w:t>其中，矩阵X是空间坐标，A是多项式系数的矩阵形式。</w:t>
      </w: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rPr>
          <w:rFonts w:hint="eastAsia" w:ascii="宋体" w:hAnsi="宋体" w:cs="宋体"/>
          <w:kern w:val="2"/>
          <w:sz w:val="24"/>
          <w:szCs w:val="24"/>
          <w:vertAlign w:val="baseline"/>
          <w:lang w:val="en-US" w:eastAsia="zh-CN" w:bidi="ar-SA"/>
        </w:rPr>
      </w:pPr>
      <w:r>
        <w:rPr>
          <w:rFonts w:hint="eastAsia" w:cs="宋体"/>
          <w:kern w:val="2"/>
          <w:sz w:val="24"/>
          <w:szCs w:val="24"/>
          <w:lang w:val="en-US" w:eastAsia="zh-CN" w:bidi="ar-SA"/>
        </w:rPr>
        <w:t>由此，使用复数相减法计算出的相位差值</w:t>
      </w:r>
      <w:r>
        <w:rPr>
          <w:rFonts w:hint="eastAsia" w:ascii="宋体" w:hAnsi="宋体" w:eastAsia="宋体" w:cs="宋体"/>
          <w:kern w:val="2"/>
          <w:sz w:val="24"/>
          <w:szCs w:val="24"/>
          <w:lang w:val="en-US" w:eastAsia="zh-CN" w:bidi="ar-SA"/>
        </w:rPr>
        <w:t>ΔΦ</w:t>
      </w:r>
      <w:r>
        <w:rPr>
          <w:rFonts w:hint="eastAsia" w:ascii="宋体" w:hAnsi="宋体" w:cs="宋体"/>
          <w:kern w:val="2"/>
          <w:sz w:val="24"/>
          <w:szCs w:val="24"/>
          <w:lang w:val="en-US" w:eastAsia="zh-CN" w:bidi="ar-SA"/>
        </w:rPr>
        <w:t>减去多项式拟合出的非温度因素引起的相位差值</w:t>
      </w:r>
      <w:r>
        <w:rPr>
          <w:rFonts w:hint="eastAsia" w:ascii="宋体" w:hAnsi="宋体" w:eastAsia="宋体" w:cs="宋体"/>
          <w:kern w:val="2"/>
          <w:sz w:val="24"/>
          <w:szCs w:val="24"/>
          <w:lang w:val="en-US" w:eastAsia="zh-CN" w:bidi="ar-SA"/>
        </w:rPr>
        <w:t>ΔΦ</w:t>
      </w:r>
      <w:r>
        <w:rPr>
          <w:rFonts w:hint="eastAsia" w:ascii="宋体" w:hAnsi="宋体" w:cs="宋体"/>
          <w:kern w:val="2"/>
          <w:sz w:val="24"/>
          <w:szCs w:val="24"/>
          <w:vertAlign w:val="subscript"/>
          <w:lang w:val="en-US" w:eastAsia="zh-CN" w:bidi="ar-SA"/>
        </w:rPr>
        <w:t>f</w:t>
      </w:r>
      <w:r>
        <w:rPr>
          <w:rFonts w:hint="eastAsia" w:ascii="宋体" w:hAnsi="宋体" w:cs="宋体"/>
          <w:kern w:val="2"/>
          <w:sz w:val="24"/>
          <w:szCs w:val="24"/>
          <w:vertAlign w:val="baseline"/>
          <w:lang w:val="en-US" w:eastAsia="zh-CN" w:bidi="ar-SA"/>
        </w:rPr>
        <w:t>，便可以得到内部ROI中因温度变化引起的相位差值，进一步的可以得到温度差值。计算公式如下：</w:t>
      </w: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rPr>
          <w:rFonts w:hint="eastAsia" w:ascii="宋体" w:hAnsi="宋体" w:cs="宋体"/>
          <w:kern w:val="2"/>
          <w:sz w:val="24"/>
          <w:szCs w:val="24"/>
          <w:vertAlign w:val="baseline"/>
          <w:lang w:val="en-US" w:eastAsia="zh-CN" w:bidi="ar-SA"/>
        </w:rPr>
      </w:pPr>
      <w:r>
        <w:drawing>
          <wp:anchor distT="0" distB="0" distL="114300" distR="114300" simplePos="0" relativeHeight="251669504" behindDoc="0" locked="0" layoutInCell="1" allowOverlap="1">
            <wp:simplePos x="0" y="0"/>
            <wp:positionH relativeFrom="column">
              <wp:posOffset>408305</wp:posOffset>
            </wp:positionH>
            <wp:positionV relativeFrom="paragraph">
              <wp:posOffset>187960</wp:posOffset>
            </wp:positionV>
            <wp:extent cx="5267325" cy="1049655"/>
            <wp:effectExtent l="0" t="0" r="9525" b="17145"/>
            <wp:wrapSquare wrapText="bothSides"/>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14"/>
                    <a:stretch>
                      <a:fillRect/>
                    </a:stretch>
                  </pic:blipFill>
                  <pic:spPr>
                    <a:xfrm>
                      <a:off x="0" y="0"/>
                      <a:ext cx="5267325" cy="1049655"/>
                    </a:xfrm>
                    <a:prstGeom prst="rect">
                      <a:avLst/>
                    </a:prstGeom>
                    <a:noFill/>
                    <a:ln>
                      <a:noFill/>
                    </a:ln>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rPr>
          <w:rFonts w:hint="eastAsia" w:ascii="宋体" w:hAnsi="宋体" w:cs="宋体"/>
          <w:kern w:val="2"/>
          <w:sz w:val="24"/>
          <w:szCs w:val="24"/>
          <w:vertAlign w:val="baseline"/>
          <w:lang w:val="en-US" w:eastAsia="zh-CN" w:bidi="ar-SA"/>
        </w:rPr>
      </w:pP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rPr>
          <w:rFonts w:hint="default" w:ascii="宋体" w:hAnsi="宋体" w:cs="宋体"/>
          <w:kern w:val="2"/>
          <w:sz w:val="24"/>
          <w:szCs w:val="24"/>
          <w:vertAlign w:val="baseline"/>
          <w:lang w:val="en-US" w:eastAsia="zh-CN" w:bidi="ar-SA"/>
        </w:rPr>
      </w:pP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rPr>
          <w:rFonts w:hint="eastAsia"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rPr>
          <w:rFonts w:hint="eastAsia"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rPr>
          <w:rFonts w:hint="eastAsia"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rPr>
          <w:rFonts w:hint="eastAsia"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rPr>
          <w:rFonts w:hint="eastAsia" w:cs="宋体"/>
          <w:kern w:val="2"/>
          <w:sz w:val="24"/>
          <w:szCs w:val="24"/>
          <w:lang w:val="en-US" w:eastAsia="zh-CN" w:bidi="ar-SA"/>
        </w:rPr>
      </w:pPr>
      <w:r>
        <w:rPr>
          <w:rFonts w:hint="eastAsia" w:cs="宋体"/>
          <w:kern w:val="2"/>
          <w:sz w:val="24"/>
          <w:szCs w:val="24"/>
          <w:lang w:val="en-US" w:eastAsia="zh-CN" w:bidi="ar-SA"/>
        </w:rPr>
        <w:t>仿体实验中内部ROI包含30×30个像素，大小约为5.2×5.2cm</w:t>
      </w:r>
      <w:r>
        <w:rPr>
          <w:rFonts w:hint="eastAsia" w:cs="宋体"/>
          <w:kern w:val="2"/>
          <w:sz w:val="24"/>
          <w:szCs w:val="24"/>
          <w:vertAlign w:val="superscript"/>
          <w:lang w:val="en-US" w:eastAsia="zh-CN" w:bidi="ar-SA"/>
        </w:rPr>
        <w:t>2</w:t>
      </w:r>
      <w:r>
        <w:rPr>
          <w:rFonts w:hint="eastAsia" w:cs="宋体"/>
          <w:kern w:val="2"/>
          <w:sz w:val="24"/>
          <w:szCs w:val="24"/>
          <w:lang w:val="en-US" w:eastAsia="zh-CN" w:bidi="ar-SA"/>
        </w:rPr>
        <w:t>；外部ROI的宽为10个像素，约为1.7cm。</w:t>
      </w: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rPr>
          <w:rFonts w:hint="eastAsia" w:cs="宋体"/>
          <w:kern w:val="2"/>
          <w:sz w:val="24"/>
          <w:szCs w:val="24"/>
          <w:lang w:val="en-US" w:eastAsia="zh-CN" w:bidi="ar-SA"/>
        </w:rPr>
      </w:pPr>
      <w:r>
        <w:drawing>
          <wp:anchor distT="0" distB="0" distL="114300" distR="114300" simplePos="0" relativeHeight="251670528" behindDoc="0" locked="0" layoutInCell="1" allowOverlap="1">
            <wp:simplePos x="0" y="0"/>
            <wp:positionH relativeFrom="column">
              <wp:posOffset>185420</wp:posOffset>
            </wp:positionH>
            <wp:positionV relativeFrom="paragraph">
              <wp:posOffset>135255</wp:posOffset>
            </wp:positionV>
            <wp:extent cx="5266690" cy="2628900"/>
            <wp:effectExtent l="0" t="0" r="10160" b="0"/>
            <wp:wrapSquare wrapText="bothSides"/>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15"/>
                    <a:stretch>
                      <a:fillRect/>
                    </a:stretch>
                  </pic:blipFill>
                  <pic:spPr>
                    <a:xfrm>
                      <a:off x="0" y="0"/>
                      <a:ext cx="5266690" cy="2628900"/>
                    </a:xfrm>
                    <a:prstGeom prst="rect">
                      <a:avLst/>
                    </a:prstGeom>
                    <a:noFill/>
                    <a:ln>
                      <a:noFill/>
                    </a:ln>
                  </pic:spPr>
                </pic:pic>
              </a:graphicData>
            </a:graphic>
          </wp:anchor>
        </w:drawing>
      </w:r>
      <w:r>
        <w:rPr>
          <w:rFonts w:hint="eastAsia" w:cs="宋体"/>
          <w:kern w:val="2"/>
          <w:sz w:val="24"/>
          <w:szCs w:val="24"/>
          <w:lang w:val="en-US" w:eastAsia="zh-CN" w:bidi="ar-SA"/>
        </w:rPr>
        <w:t>由于ROI的大小会影响计算出的温度误差。因此在未加热的猪肝中，为了验证ROI尺寸大小对于温度误差的影响，本研究设置了三组不同的内部ROI和外部ROI的尺寸，第二组ROI选择方案如图4.5所示。</w:t>
      </w: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rPr>
          <w:rFonts w:hint="eastAsia" w:cs="宋体"/>
          <w:kern w:val="2"/>
          <w:sz w:val="24"/>
          <w:szCs w:val="24"/>
          <w:lang w:val="en-US" w:eastAsia="zh-CN" w:bidi="ar-SA"/>
        </w:rPr>
      </w:pPr>
      <w:r>
        <w:drawing>
          <wp:anchor distT="0" distB="0" distL="114300" distR="114300" simplePos="0" relativeHeight="251671552" behindDoc="0" locked="0" layoutInCell="1" allowOverlap="1">
            <wp:simplePos x="0" y="0"/>
            <wp:positionH relativeFrom="column">
              <wp:posOffset>233680</wp:posOffset>
            </wp:positionH>
            <wp:positionV relativeFrom="paragraph">
              <wp:posOffset>143510</wp:posOffset>
            </wp:positionV>
            <wp:extent cx="5270500" cy="1518920"/>
            <wp:effectExtent l="0" t="0" r="6350" b="5080"/>
            <wp:wrapSquare wrapText="bothSides"/>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16"/>
                    <a:stretch>
                      <a:fillRect/>
                    </a:stretch>
                  </pic:blipFill>
                  <pic:spPr>
                    <a:xfrm>
                      <a:off x="0" y="0"/>
                      <a:ext cx="5270500" cy="1518920"/>
                    </a:xfrm>
                    <a:prstGeom prst="rect">
                      <a:avLst/>
                    </a:prstGeom>
                    <a:noFill/>
                    <a:ln>
                      <a:noFill/>
                    </a:ln>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rPr>
          <w:rFonts w:hint="eastAsia"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rPr>
          <w:rFonts w:hint="eastAsia"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rPr>
          <w:rFonts w:hint="eastAsia" w:cs="宋体"/>
          <w:kern w:val="2"/>
          <w:sz w:val="24"/>
          <w:szCs w:val="24"/>
          <w:lang w:val="en-US" w:eastAsia="zh-CN" w:bidi="ar-SA"/>
        </w:rPr>
      </w:pPr>
      <w:r>
        <w:drawing>
          <wp:anchor distT="0" distB="0" distL="114300" distR="114300" simplePos="0" relativeHeight="251672576" behindDoc="0" locked="0" layoutInCell="1" allowOverlap="1">
            <wp:simplePos x="0" y="0"/>
            <wp:positionH relativeFrom="column">
              <wp:posOffset>31750</wp:posOffset>
            </wp:positionH>
            <wp:positionV relativeFrom="paragraph">
              <wp:posOffset>133350</wp:posOffset>
            </wp:positionV>
            <wp:extent cx="5271135" cy="2788920"/>
            <wp:effectExtent l="0" t="0" r="5715" b="11430"/>
            <wp:wrapSquare wrapText="bothSides"/>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17"/>
                    <a:stretch>
                      <a:fillRect/>
                    </a:stretch>
                  </pic:blipFill>
                  <pic:spPr>
                    <a:xfrm>
                      <a:off x="0" y="0"/>
                      <a:ext cx="5271135" cy="2788920"/>
                    </a:xfrm>
                    <a:prstGeom prst="rect">
                      <a:avLst/>
                    </a:prstGeom>
                    <a:noFill/>
                    <a:ln>
                      <a:noFill/>
                    </a:ln>
                  </pic:spPr>
                </pic:pic>
              </a:graphicData>
            </a:graphic>
          </wp:anchor>
        </w:drawing>
      </w:r>
      <w:r>
        <w:rPr>
          <w:rFonts w:hint="eastAsia" w:cs="宋体"/>
          <w:kern w:val="2"/>
          <w:sz w:val="24"/>
          <w:szCs w:val="24"/>
          <w:lang w:val="en-US" w:eastAsia="zh-CN" w:bidi="ar-SA"/>
        </w:rPr>
        <w:t>在离体猪肝消融实验中，首先使用基于最佳阶数多项式模型的PRF方法，分别计算出光纤温度探针所处位置的相位变化值。然后，使用通过光纤温度传感器探针记录的温度差值与最佳多项式模型计算出的相位差值，线性回归计算出离体猪肝的PRF热系数。随后将相位差值和PRF热系数带入式(4.8)中，计算出各个采集时刻的温度变化。</w:t>
      </w: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rPr>
          <w:rFonts w:hint="eastAsia"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rPr>
          <w:rFonts w:hint="eastAsia" w:cs="宋体"/>
          <w:kern w:val="2"/>
          <w:sz w:val="24"/>
          <w:szCs w:val="24"/>
          <w:lang w:val="en-US" w:eastAsia="zh-CN" w:bidi="ar-SA"/>
        </w:rPr>
      </w:pPr>
      <w:r>
        <w:drawing>
          <wp:anchor distT="0" distB="0" distL="114300" distR="114300" simplePos="0" relativeHeight="251673600" behindDoc="0" locked="0" layoutInCell="1" allowOverlap="1">
            <wp:simplePos x="0" y="0"/>
            <wp:positionH relativeFrom="column">
              <wp:posOffset>-545465</wp:posOffset>
            </wp:positionH>
            <wp:positionV relativeFrom="paragraph">
              <wp:posOffset>148590</wp:posOffset>
            </wp:positionV>
            <wp:extent cx="6104255" cy="2903220"/>
            <wp:effectExtent l="0" t="0" r="10795" b="11430"/>
            <wp:wrapSquare wrapText="bothSides"/>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18"/>
                    <a:stretch>
                      <a:fillRect/>
                    </a:stretch>
                  </pic:blipFill>
                  <pic:spPr>
                    <a:xfrm>
                      <a:off x="0" y="0"/>
                      <a:ext cx="6104255" cy="2903220"/>
                    </a:xfrm>
                    <a:prstGeom prst="rect">
                      <a:avLst/>
                    </a:prstGeom>
                    <a:noFill/>
                    <a:ln>
                      <a:noFill/>
                    </a:ln>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rPr>
          <w:rFonts w:hint="default" w:cs="宋体"/>
          <w:kern w:val="2"/>
          <w:sz w:val="24"/>
          <w:szCs w:val="24"/>
          <w:lang w:val="en-US" w:eastAsia="zh-CN" w:bidi="ar-SA"/>
        </w:rPr>
      </w:pPr>
      <w:r>
        <w:rPr>
          <w:rFonts w:hint="eastAsia" w:cs="宋体"/>
          <w:kern w:val="2"/>
          <w:sz w:val="24"/>
          <w:szCs w:val="24"/>
          <w:lang w:val="en-US" w:eastAsia="zh-CN" w:bidi="ar-SA"/>
        </w:rPr>
        <w:t>上图为不同类型ROI对PRF测温结果的影响。第一行选择的是和探头点相邻的像素集ROI；第二行选择的是和探头线相邻的像素集ROI；第三行选择的是和探头点、线都相邻的像素集ROI。</w:t>
      </w: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rPr>
          <w:rFonts w:hint="default"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rPr>
          <w:rFonts w:hint="eastAsia"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rPr>
          <w:rFonts w:hint="eastAsia"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rPr>
          <w:rFonts w:hint="eastAsia"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20" w:lineRule="exact"/>
        <w:ind w:firstLine="480" w:firstLineChars="200"/>
        <w:textAlignment w:val="auto"/>
        <w:rPr>
          <w:rFonts w:hint="default" w:cs="宋体"/>
          <w:kern w:val="2"/>
          <w:sz w:val="24"/>
          <w:szCs w:val="24"/>
          <w:lang w:val="en-US" w:eastAsia="zh-CN" w:bidi="ar-SA"/>
        </w:rPr>
      </w:pPr>
    </w:p>
    <w:p>
      <w:pPr>
        <w:bidi w:val="0"/>
        <w:rPr>
          <w:rFonts w:hint="default"/>
          <w:lang w:val="en-US" w:eastAsia="zh-CN"/>
        </w:rPr>
      </w:pPr>
    </w:p>
    <w:p>
      <w:pPr>
        <w:tabs>
          <w:tab w:val="left" w:pos="6422"/>
        </w:tabs>
        <w:bidi w:val="0"/>
        <w:jc w:val="left"/>
        <w:rPr>
          <w:rFonts w:hint="default"/>
          <w:lang w:val="en-US" w:eastAsia="zh-CN"/>
        </w:rPr>
      </w:pPr>
      <w:r>
        <w:rPr>
          <w:rFonts w:hint="eastAsia"/>
          <w:lang w:val="en-US" w:eastAsia="zh-CN"/>
        </w:rPr>
        <w:tab/>
      </w:r>
    </w:p>
    <w:sectPr>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auto"/>
    <w:pitch w:val="default"/>
    <w:sig w:usb0="E0002EFF" w:usb1="C000785B" w:usb2="00000009" w:usb3="00000000" w:csb0="400001FF" w:csb1="FFFF0000"/>
  </w:font>
  <w:font w:name="Cambria Math">
    <w:panose1 w:val="02040503050406030204"/>
    <w:charset w:val="00"/>
    <w:family w:val="auto"/>
    <w:pitch w:val="default"/>
    <w:sig w:usb0="E00006FF" w:usb1="420024FF" w:usb2="02000000" w:usb3="00000000" w:csb0="2000019F" w:csb1="00000000"/>
  </w:font>
  <w:font w:name="MS Minch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1"/>
  <w:bordersDoNotSurroundFooter w:val="1"/>
  <w:documentProtection w:enforcement="0"/>
  <w:defaultTabStop w:val="420"/>
  <w:hyphenationZone w:val="36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FD228C7"/>
    <w:rsid w:val="46FD51EC"/>
    <w:rsid w:val="50901891"/>
    <w:rsid w:val="58CD755F"/>
    <w:rsid w:val="5A621067"/>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宋体"/>
      <w:kern w:val="2"/>
      <w:sz w:val="24"/>
      <w:szCs w:val="24"/>
      <w:lang w:val="en-US" w:eastAsia="zh-CN" w:bidi="ar-SA"/>
    </w:rPr>
  </w:style>
  <w:style w:type="character" w:default="1" w:styleId="3">
    <w:name w:val="Default Paragraph Font"/>
    <w:semiHidden/>
    <w:uiPriority w:val="0"/>
  </w:style>
  <w:style w:type="table" w:default="1" w:styleId="2">
    <w:name w:val="Normal Table"/>
    <w:semiHidden/>
    <w:uiPriority w:val="0"/>
    <w:tblPr>
      <w:tblStyle w:val="2"/>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39</TotalTime>
  <ScaleCrop>false</ScaleCrop>
  <LinksUpToDate>false</LinksUpToDate>
  <CharactersWithSpaces>0</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2021-03-13T07:20:00Z</dcterms:created>
  <dc:creator>f</dc:creator>
  <cp:lastModifiedBy>f</cp:lastModifiedBy>
  <dcterms:modified xsi:type="dcterms:W3CDTF">2021-09-18T07:41:01Z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757AD6D17A1B491DBEDC383B7E156F81</vt:lpwstr>
  </property>
</Properties>
</file>